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471D78" w:rsidRPr="00C2051F">
        <w:rPr>
          <w:rFonts w:ascii="Times New Roman" w:hAnsi="Times New Roman" w:cs="Times New Roman"/>
        </w:rPr>
        <w:t>Affidamento diretto, ai se</w:t>
      </w:r>
      <w:r w:rsidR="00463BAA">
        <w:rPr>
          <w:rFonts w:ascii="Times New Roman" w:hAnsi="Times New Roman" w:cs="Times New Roman"/>
        </w:rPr>
        <w:t xml:space="preserve">nsi dell’art. 1, comma 2 </w:t>
      </w:r>
      <w:proofErr w:type="spellStart"/>
      <w:r w:rsidR="00463BAA">
        <w:rPr>
          <w:rFonts w:ascii="Times New Roman" w:hAnsi="Times New Roman" w:cs="Times New Roman"/>
        </w:rPr>
        <w:t>lett</w:t>
      </w:r>
      <w:proofErr w:type="spellEnd"/>
      <w:r w:rsidR="00463BAA">
        <w:rPr>
          <w:rFonts w:ascii="Times New Roman" w:hAnsi="Times New Roman" w:cs="Times New Roman"/>
        </w:rPr>
        <w:t>. b</w:t>
      </w:r>
      <w:r w:rsidR="00471D78" w:rsidRPr="00C2051F">
        <w:rPr>
          <w:rFonts w:ascii="Times New Roman" w:hAnsi="Times New Roman" w:cs="Times New Roman"/>
        </w:rPr>
        <w:t>) del D.L. n. 76/2020, per</w:t>
      </w:r>
      <w:r w:rsidR="00854347" w:rsidRPr="00C2051F">
        <w:rPr>
          <w:rFonts w:ascii="Times New Roman" w:hAnsi="Times New Roman" w:cs="Times New Roman"/>
        </w:rPr>
        <w:t xml:space="preserve"> </w:t>
      </w:r>
      <w:r w:rsidR="00463BAA">
        <w:rPr>
          <w:rFonts w:ascii="Times New Roman" w:hAnsi="Times New Roman" w:cs="Times New Roman"/>
        </w:rPr>
        <w:t>la concessione della</w:t>
      </w:r>
      <w:r w:rsidR="00E04717" w:rsidRPr="00C2051F">
        <w:rPr>
          <w:rFonts w:ascii="Times New Roman" w:hAnsi="Times New Roman" w:cs="Times New Roman"/>
        </w:rPr>
        <w:t xml:space="preserve"> </w:t>
      </w:r>
      <w:r w:rsidR="00463BAA">
        <w:rPr>
          <w:rFonts w:ascii="Times New Roman" w:hAnsi="Times New Roman" w:cs="Times New Roman"/>
          <w:sz w:val="22"/>
          <w:szCs w:val="22"/>
        </w:rPr>
        <w:t xml:space="preserve">gestione degli spazi pubblicitari </w:t>
      </w:r>
      <w:r w:rsidR="00B86581">
        <w:rPr>
          <w:rFonts w:ascii="Times New Roman" w:hAnsi="Times New Roman" w:cs="Times New Roman"/>
          <w:sz w:val="22"/>
          <w:szCs w:val="22"/>
        </w:rPr>
        <w:t>dell’AULSS n. 7 Pedemontana</w:t>
      </w:r>
      <w:r w:rsidR="00C2051F">
        <w:rPr>
          <w:rFonts w:ascii="Times New Roman" w:hAnsi="Times New Roman" w:cs="Times New Roman"/>
        </w:rPr>
        <w:t xml:space="preserve"> </w:t>
      </w:r>
      <w:r w:rsidR="005F716B" w:rsidRPr="006A0C3B">
        <w:rPr>
          <w:rFonts w:ascii="Times New Roman" w:hAnsi="Times New Roman" w:cs="Times New Roman"/>
        </w:rPr>
        <w:t>– C</w:t>
      </w:r>
      <w:r w:rsidR="00E04717" w:rsidRPr="006A0C3B">
        <w:rPr>
          <w:rFonts w:ascii="Times New Roman" w:hAnsi="Times New Roman" w:cs="Times New Roman"/>
        </w:rPr>
        <w:t>IG</w:t>
      </w:r>
      <w:r w:rsidR="006A0C3B" w:rsidRPr="006A0C3B">
        <w:rPr>
          <w:rFonts w:ascii="Times New Roman" w:hAnsi="Times New Roman" w:cs="Times New Roman"/>
        </w:rPr>
        <w:t xml:space="preserve"> n</w:t>
      </w:r>
      <w:r w:rsidR="00E166B7">
        <w:rPr>
          <w:rFonts w:ascii="Times New Roman" w:hAnsi="Times New Roman" w:cs="Times New Roman"/>
        </w:rPr>
        <w:t xml:space="preserve">. </w:t>
      </w:r>
      <w:r w:rsidR="00E166B7" w:rsidRPr="00E166B7">
        <w:rPr>
          <w:rFonts w:ascii="Times New Roman" w:hAnsi="Times New Roman" w:cs="Times New Roman"/>
        </w:rPr>
        <w:t>95663967B6</w:t>
      </w:r>
      <w:bookmarkStart w:id="0" w:name="_GoBack"/>
      <w:bookmarkEnd w:id="0"/>
      <w:r w:rsidR="00463BAA">
        <w:rPr>
          <w:rFonts w:ascii="Times New Roman" w:hAnsi="Times New Roman" w:cs="Times New Roman"/>
        </w:rPr>
        <w:t xml:space="preserve"> </w:t>
      </w:r>
      <w:r w:rsidR="00B86581">
        <w:rPr>
          <w:rFonts w:ascii="Times New Roman" w:hAnsi="Times New Roman" w:cs="Times New Roman"/>
        </w:rPr>
        <w:t xml:space="preserve">– Gara n. </w:t>
      </w:r>
      <w:r w:rsidR="00463BAA">
        <w:rPr>
          <w:rFonts w:ascii="Times New Roman" w:hAnsi="Times New Roman" w:cs="Times New Roman"/>
        </w:rPr>
        <w:t>2022-275-TH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 xml:space="preserve">quater), f-bis) e f-ter) del </w:t>
      </w:r>
      <w:proofErr w:type="spellStart"/>
      <w:proofErr w:type="gramStart"/>
      <w:r w:rsidRPr="00853F01">
        <w:rPr>
          <w:sz w:val="22"/>
          <w:szCs w:val="22"/>
        </w:rPr>
        <w:t>D.Lgs</w:t>
      </w:r>
      <w:proofErr w:type="gramEnd"/>
      <w:r w:rsidRPr="00853F01">
        <w:rPr>
          <w:sz w:val="22"/>
          <w:szCs w:val="22"/>
        </w:rPr>
        <w:t>.</w:t>
      </w:r>
      <w:proofErr w:type="spellEnd"/>
      <w:r w:rsidRPr="00853F01">
        <w:rPr>
          <w:sz w:val="22"/>
          <w:szCs w:val="22"/>
        </w:rPr>
        <w:t xml:space="preserve"> n. 50/2016 e </w:t>
      </w:r>
      <w:proofErr w:type="spellStart"/>
      <w:r w:rsidRPr="00853F01">
        <w:rPr>
          <w:sz w:val="22"/>
          <w:szCs w:val="22"/>
        </w:rPr>
        <w:t>s.m.i.</w:t>
      </w:r>
      <w:bookmarkEnd w:id="1"/>
      <w:proofErr w:type="spellEnd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 w:rsidRPr="00853F01">
        <w:rPr>
          <w:rFonts w:ascii="Times New Roman" w:hAnsi="Times New Roman" w:cs="Times New Roman"/>
          <w:color w:val="000000"/>
          <w:sz w:val="22"/>
          <w:szCs w:val="22"/>
        </w:rPr>
        <w:t>[ ]</w:t>
      </w:r>
      <w:proofErr w:type="gramEnd"/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proofErr w:type="gramStart"/>
      <w:r w:rsidRPr="00853F01">
        <w:rPr>
          <w:rFonts w:ascii="Times New Roman" w:hAnsi="Times New Roman" w:cs="Times New Roman"/>
          <w:color w:val="000000"/>
          <w:sz w:val="22"/>
          <w:szCs w:val="22"/>
        </w:rPr>
        <w:t>[ ]</w:t>
      </w:r>
      <w:proofErr w:type="gramEnd"/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proofErr w:type="gramStart"/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</w:t>
      </w:r>
      <w:proofErr w:type="gramEnd"/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proofErr w:type="gramStart"/>
      <w:r w:rsidRPr="00853F01">
        <w:rPr>
          <w:rFonts w:ascii="Times New Roman" w:hAnsi="Times New Roman" w:cs="Times New Roman"/>
          <w:color w:val="000000"/>
          <w:sz w:val="22"/>
          <w:szCs w:val="22"/>
        </w:rPr>
        <w:t>[ ]</w:t>
      </w:r>
      <w:proofErr w:type="gramEnd"/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 w:rsidRPr="00853F01">
        <w:rPr>
          <w:sz w:val="22"/>
          <w:szCs w:val="22"/>
        </w:rPr>
        <w:t>D.Lgs</w:t>
      </w:r>
      <w:proofErr w:type="gramEnd"/>
      <w:r w:rsidRPr="00853F01">
        <w:rPr>
          <w:sz w:val="22"/>
          <w:szCs w:val="22"/>
        </w:rPr>
        <w:t>.</w:t>
      </w:r>
      <w:proofErr w:type="spellEnd"/>
      <w:r w:rsidRPr="00853F01">
        <w:rPr>
          <w:sz w:val="22"/>
          <w:szCs w:val="22"/>
        </w:rPr>
        <w:t xml:space="preserve"> n. 50/2016 e </w:t>
      </w:r>
      <w:proofErr w:type="spellStart"/>
      <w:r w:rsidRPr="00853F01">
        <w:rPr>
          <w:sz w:val="22"/>
          <w:szCs w:val="22"/>
        </w:rPr>
        <w:t>s.m.i.</w:t>
      </w:r>
      <w:proofErr w:type="spellEnd"/>
      <w:r w:rsidRPr="00853F01">
        <w:rPr>
          <w:sz w:val="22"/>
          <w:szCs w:val="22"/>
        </w:rPr>
        <w:t>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lastRenderedPageBreak/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accettare il </w:t>
      </w:r>
      <w:r w:rsidR="00463BAA">
        <w:rPr>
          <w:rFonts w:ascii="Times New Roman" w:hAnsi="Times New Roman" w:cs="Times New Roman"/>
          <w:sz w:val="22"/>
          <w:szCs w:val="22"/>
        </w:rPr>
        <w:t xml:space="preserve">Patto di Integrità (Allegato 5) nelle more del rinnovo del </w:t>
      </w:r>
      <w:r w:rsidRPr="00853F01">
        <w:rPr>
          <w:rFonts w:ascii="Times New Roman" w:hAnsi="Times New Roman" w:cs="Times New Roman"/>
          <w:sz w:val="22"/>
          <w:szCs w:val="22"/>
        </w:rPr>
        <w:t>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463BAA">
        <w:rPr>
          <w:rFonts w:ascii="Times New Roman" w:hAnsi="Times New Roman" w:cs="Times New Roman"/>
          <w:sz w:val="22"/>
          <w:szCs w:val="22"/>
        </w:rPr>
        <w:t>tà sottoscritto dalla Regione Veneto in data 17.09.2019 ai fini della prevenzione dei tentativi di infiltrazione della criminalità organizzata nel settore dei contratti pubblici di lavori, servizi e forniture (art. 1, comma 17 della L. 190/2012)</w:t>
      </w:r>
      <w:r w:rsidRPr="00853F01">
        <w:rPr>
          <w:rFonts w:ascii="Times New Roman" w:hAnsi="Times New Roman" w:cs="Times New Roman"/>
          <w:sz w:val="22"/>
          <w:szCs w:val="22"/>
        </w:rPr>
        <w:t>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E166B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E166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21EE0"/>
    <w:rsid w:val="00423BFD"/>
    <w:rsid w:val="00424936"/>
    <w:rsid w:val="004277B9"/>
    <w:rsid w:val="004302AE"/>
    <w:rsid w:val="004306D0"/>
    <w:rsid w:val="00463BAA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57B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2261C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86581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166B7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,"/>
  <w:listSeparator w:val=";"/>
  <w14:docId w14:val="3F0BB6E3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9725E-9484-4DF9-8201-71EB1825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594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4</cp:revision>
  <cp:lastPrinted>2019-10-25T10:30:00Z</cp:lastPrinted>
  <dcterms:created xsi:type="dcterms:W3CDTF">2022-11-03T14:55:00Z</dcterms:created>
  <dcterms:modified xsi:type="dcterms:W3CDTF">2022-12-22T13:24:00Z</dcterms:modified>
</cp:coreProperties>
</file>